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4" w:rsidRPr="00E92E8C" w:rsidRDefault="00CA0202" w:rsidP="00FD1B74">
      <w:pPr>
        <w:spacing w:line="360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r w:rsidRPr="00E92E8C">
        <w:rPr>
          <w:rFonts w:ascii="微软雅黑" w:eastAsia="微软雅黑" w:hAnsi="微软雅黑" w:hint="eastAsia"/>
          <w:b/>
          <w:sz w:val="30"/>
          <w:szCs w:val="30"/>
        </w:rPr>
        <w:t>北京凯因科技股份有限公司（生物制药）</w:t>
      </w:r>
    </w:p>
    <w:p w:rsidR="00E92E8C" w:rsidRPr="00E92E8C" w:rsidRDefault="00CA0202" w:rsidP="00E92E8C">
      <w:pPr>
        <w:pStyle w:val="Default"/>
        <w:rPr>
          <w:sz w:val="22"/>
          <w:szCs w:val="22"/>
        </w:rPr>
      </w:pPr>
      <w:r w:rsidRPr="00FD1B74">
        <w:rPr>
          <w:rFonts w:hAnsi="微软雅黑" w:hint="eastAsia"/>
        </w:rPr>
        <w:t xml:space="preserve">    </w:t>
      </w:r>
      <w:r w:rsidR="00E92E8C" w:rsidRPr="00E92E8C">
        <w:rPr>
          <w:rFonts w:hint="eastAsia"/>
          <w:sz w:val="22"/>
          <w:szCs w:val="22"/>
        </w:rPr>
        <w:t>北京凯因科技股份有限公司（以下简称凯因科技）成立于</w:t>
      </w:r>
      <w:r w:rsidR="00E92E8C" w:rsidRPr="00E92E8C">
        <w:rPr>
          <w:sz w:val="22"/>
          <w:szCs w:val="22"/>
        </w:rPr>
        <w:t>2008</w:t>
      </w:r>
      <w:r w:rsidR="00E92E8C" w:rsidRPr="00E92E8C">
        <w:rPr>
          <w:rFonts w:hint="eastAsia"/>
          <w:sz w:val="22"/>
          <w:szCs w:val="22"/>
        </w:rPr>
        <w:t>年，注册资本</w:t>
      </w:r>
      <w:r w:rsidR="00E92E8C" w:rsidRPr="00E92E8C">
        <w:rPr>
          <w:sz w:val="22"/>
          <w:szCs w:val="22"/>
        </w:rPr>
        <w:t>12100</w:t>
      </w:r>
      <w:r w:rsidR="00E92E8C" w:rsidRPr="00E92E8C">
        <w:rPr>
          <w:rFonts w:hint="eastAsia"/>
          <w:sz w:val="22"/>
          <w:szCs w:val="22"/>
        </w:rPr>
        <w:t>万元。位于素有</w:t>
      </w:r>
      <w:r w:rsidR="00E92E8C" w:rsidRPr="00E92E8C">
        <w:rPr>
          <w:sz w:val="22"/>
          <w:szCs w:val="22"/>
        </w:rPr>
        <w:t>“</w:t>
      </w:r>
      <w:r w:rsidR="00E92E8C" w:rsidRPr="00E92E8C">
        <w:rPr>
          <w:rFonts w:hint="eastAsia"/>
          <w:sz w:val="22"/>
          <w:szCs w:val="22"/>
        </w:rPr>
        <w:t>药谷</w:t>
      </w:r>
      <w:r w:rsidR="00E92E8C" w:rsidRPr="00E92E8C">
        <w:rPr>
          <w:sz w:val="22"/>
          <w:szCs w:val="22"/>
        </w:rPr>
        <w:t>”</w:t>
      </w:r>
      <w:r w:rsidR="00E92E8C" w:rsidRPr="00E92E8C">
        <w:rPr>
          <w:rFonts w:hint="eastAsia"/>
          <w:sz w:val="22"/>
          <w:szCs w:val="22"/>
        </w:rPr>
        <w:t>之称的国家级经济技术开发区</w:t>
      </w:r>
      <w:r w:rsidR="00E92E8C" w:rsidRPr="00E92E8C">
        <w:rPr>
          <w:sz w:val="22"/>
          <w:szCs w:val="22"/>
        </w:rPr>
        <w:t>--</w:t>
      </w:r>
      <w:r w:rsidR="00E92E8C" w:rsidRPr="00E92E8C">
        <w:rPr>
          <w:rFonts w:hint="eastAsia"/>
          <w:sz w:val="22"/>
          <w:szCs w:val="22"/>
        </w:rPr>
        <w:t>北京亦庄经济技术开发区。凯因科技以生物技术为平台，专注于肝病领域，致力于成为提供治疗解决方案的专业化公众公司。入选中关村高端领军企业、中关村新锐企业百强、北京市生物医药产业跨越发展（</w:t>
      </w:r>
      <w:r w:rsidR="00E92E8C" w:rsidRPr="00E92E8C">
        <w:rPr>
          <w:sz w:val="22"/>
          <w:szCs w:val="22"/>
        </w:rPr>
        <w:t>G20</w:t>
      </w:r>
      <w:r w:rsidR="00E92E8C" w:rsidRPr="00E92E8C">
        <w:rPr>
          <w:rFonts w:hint="eastAsia"/>
          <w:sz w:val="22"/>
          <w:szCs w:val="22"/>
        </w:rPr>
        <w:t>）工程。</w:t>
      </w:r>
      <w:r w:rsidR="00E92E8C" w:rsidRPr="00E92E8C">
        <w:rPr>
          <w:sz w:val="22"/>
          <w:szCs w:val="22"/>
        </w:rPr>
        <w:t xml:space="preserve"> </w:t>
      </w:r>
    </w:p>
    <w:p w:rsidR="00E92E8C" w:rsidRPr="00E92E8C" w:rsidRDefault="00E92E8C" w:rsidP="00E92E8C">
      <w:pPr>
        <w:pStyle w:val="Default"/>
        <w:rPr>
          <w:sz w:val="22"/>
          <w:szCs w:val="22"/>
        </w:rPr>
      </w:pPr>
      <w:r w:rsidRPr="00E92E8C">
        <w:rPr>
          <w:rFonts w:hint="eastAsia"/>
          <w:sz w:val="22"/>
          <w:szCs w:val="22"/>
        </w:rPr>
        <w:t xml:space="preserve">    凯因科技经营团队由国家“万人计划”“千人计划”等人才组成，研发团队由院士、博士、硕士等多梯次人才组成，研发中心获评</w:t>
      </w:r>
      <w:r w:rsidRPr="00E92E8C">
        <w:rPr>
          <w:sz w:val="22"/>
          <w:szCs w:val="22"/>
        </w:rPr>
        <w:t>“</w:t>
      </w:r>
      <w:r w:rsidRPr="00E92E8C">
        <w:rPr>
          <w:rFonts w:hint="eastAsia"/>
          <w:sz w:val="22"/>
          <w:szCs w:val="22"/>
        </w:rPr>
        <w:t>北京市重组蛋白药物工程技术研究中心</w:t>
      </w:r>
      <w:r w:rsidRPr="00E92E8C">
        <w:rPr>
          <w:sz w:val="22"/>
          <w:szCs w:val="22"/>
        </w:rPr>
        <w:t>”</w:t>
      </w:r>
      <w:r w:rsidRPr="00E92E8C">
        <w:rPr>
          <w:rFonts w:hint="eastAsia"/>
          <w:sz w:val="22"/>
          <w:szCs w:val="22"/>
        </w:rPr>
        <w:t>、</w:t>
      </w:r>
      <w:r w:rsidRPr="00E92E8C">
        <w:rPr>
          <w:sz w:val="22"/>
          <w:szCs w:val="22"/>
        </w:rPr>
        <w:t>“</w:t>
      </w:r>
      <w:r w:rsidRPr="00E92E8C">
        <w:rPr>
          <w:rFonts w:hint="eastAsia"/>
          <w:sz w:val="22"/>
          <w:szCs w:val="22"/>
        </w:rPr>
        <w:t>北京市企业技术中心</w:t>
      </w:r>
      <w:r w:rsidRPr="00E92E8C">
        <w:rPr>
          <w:sz w:val="22"/>
          <w:szCs w:val="22"/>
        </w:rPr>
        <w:t>”</w:t>
      </w:r>
      <w:r w:rsidRPr="00E92E8C">
        <w:rPr>
          <w:rFonts w:hint="eastAsia"/>
          <w:sz w:val="22"/>
          <w:szCs w:val="22"/>
        </w:rPr>
        <w:t>、</w:t>
      </w:r>
      <w:r w:rsidRPr="00E92E8C">
        <w:rPr>
          <w:sz w:val="22"/>
          <w:szCs w:val="22"/>
        </w:rPr>
        <w:t>“</w:t>
      </w:r>
      <w:r w:rsidRPr="00E92E8C">
        <w:rPr>
          <w:rFonts w:hint="eastAsia"/>
          <w:sz w:val="22"/>
          <w:szCs w:val="22"/>
        </w:rPr>
        <w:t>肝病治疗药物研究北京市工程实验室</w:t>
      </w:r>
      <w:r w:rsidRPr="00E92E8C">
        <w:rPr>
          <w:sz w:val="22"/>
          <w:szCs w:val="22"/>
        </w:rPr>
        <w:t>"</w:t>
      </w:r>
      <w:r w:rsidRPr="00E92E8C">
        <w:rPr>
          <w:rFonts w:hint="eastAsia"/>
          <w:sz w:val="22"/>
          <w:szCs w:val="22"/>
        </w:rPr>
        <w:t>。公司拥有干扰素、长效干扰素、直接抗病毒药物等系列药物，也是国内首家研制出全口服全基因型丙肝根治系列药物的企业。</w:t>
      </w:r>
    </w:p>
    <w:p w:rsidR="00E92E8C" w:rsidRPr="00E92E8C" w:rsidRDefault="00E92E8C" w:rsidP="00E92E8C">
      <w:pPr>
        <w:pStyle w:val="Default"/>
        <w:rPr>
          <w:sz w:val="22"/>
          <w:szCs w:val="22"/>
        </w:rPr>
      </w:pPr>
      <w:r w:rsidRPr="00E92E8C">
        <w:rPr>
          <w:rFonts w:hint="eastAsia"/>
          <w:sz w:val="22"/>
          <w:szCs w:val="22"/>
        </w:rPr>
        <w:t xml:space="preserve">    凯因科技拥有两个生产厂区共</w:t>
      </w:r>
      <w:r w:rsidRPr="00E92E8C">
        <w:rPr>
          <w:sz w:val="22"/>
          <w:szCs w:val="22"/>
        </w:rPr>
        <w:t>7</w:t>
      </w:r>
      <w:r w:rsidRPr="00E92E8C">
        <w:rPr>
          <w:rFonts w:hint="eastAsia"/>
          <w:sz w:val="22"/>
          <w:szCs w:val="22"/>
        </w:rPr>
        <w:t>个生物制品和化学药品新版</w:t>
      </w:r>
      <w:r w:rsidRPr="00E92E8C">
        <w:rPr>
          <w:sz w:val="22"/>
          <w:szCs w:val="22"/>
        </w:rPr>
        <w:t>GMP</w:t>
      </w:r>
      <w:r w:rsidRPr="00E92E8C">
        <w:rPr>
          <w:rFonts w:hint="eastAsia"/>
          <w:sz w:val="22"/>
          <w:szCs w:val="22"/>
        </w:rPr>
        <w:t>生产车间，其中生物及化学针剂车间通过</w:t>
      </w:r>
      <w:r w:rsidRPr="00E92E8C">
        <w:rPr>
          <w:sz w:val="22"/>
          <w:szCs w:val="22"/>
        </w:rPr>
        <w:t>INVIMA</w:t>
      </w:r>
      <w:r w:rsidRPr="00E92E8C">
        <w:rPr>
          <w:rFonts w:hint="eastAsia"/>
          <w:sz w:val="22"/>
          <w:szCs w:val="22"/>
        </w:rPr>
        <w:t>国际</w:t>
      </w:r>
      <w:r w:rsidRPr="00E92E8C">
        <w:rPr>
          <w:sz w:val="22"/>
          <w:szCs w:val="22"/>
        </w:rPr>
        <w:t>GMP</w:t>
      </w:r>
      <w:r w:rsidRPr="00E92E8C">
        <w:rPr>
          <w:rFonts w:hint="eastAsia"/>
          <w:sz w:val="22"/>
          <w:szCs w:val="22"/>
        </w:rPr>
        <w:t>认证（</w:t>
      </w:r>
      <w:r w:rsidRPr="00E92E8C">
        <w:rPr>
          <w:sz w:val="22"/>
          <w:szCs w:val="22"/>
        </w:rPr>
        <w:t>WHO</w:t>
      </w:r>
      <w:r w:rsidRPr="00E92E8C">
        <w:rPr>
          <w:rFonts w:hint="eastAsia"/>
          <w:sz w:val="22"/>
          <w:szCs w:val="22"/>
        </w:rPr>
        <w:t>标准）；拥有预灌装、水针、冻干粉、片剂、胶囊、颗粒剂、干扰素泡腾片等</w:t>
      </w:r>
      <w:r w:rsidRPr="00E92E8C">
        <w:rPr>
          <w:sz w:val="22"/>
          <w:szCs w:val="22"/>
        </w:rPr>
        <w:t>8</w:t>
      </w:r>
      <w:r w:rsidRPr="00E92E8C">
        <w:rPr>
          <w:rFonts w:hint="eastAsia"/>
          <w:sz w:val="22"/>
          <w:szCs w:val="22"/>
        </w:rPr>
        <w:t>个剂型。</w:t>
      </w:r>
      <w:r w:rsidRPr="00E92E8C">
        <w:rPr>
          <w:sz w:val="22"/>
          <w:szCs w:val="22"/>
        </w:rPr>
        <w:t xml:space="preserve"> </w:t>
      </w:r>
    </w:p>
    <w:p w:rsidR="00E92E8C" w:rsidRPr="00E92E8C" w:rsidRDefault="00E92E8C" w:rsidP="00E92E8C">
      <w:pPr>
        <w:pStyle w:val="Default"/>
        <w:rPr>
          <w:sz w:val="22"/>
          <w:szCs w:val="22"/>
        </w:rPr>
      </w:pPr>
      <w:r w:rsidRPr="00E92E8C">
        <w:rPr>
          <w:rFonts w:hint="eastAsia"/>
          <w:sz w:val="22"/>
          <w:szCs w:val="22"/>
        </w:rPr>
        <w:t xml:space="preserve">    凯因科技建立了独特复合营销模式，公司产品已覆盖全国，部分产品出口多个国家。公司拳头产品：重组人干扰素</w:t>
      </w:r>
      <w:r w:rsidRPr="00E92E8C">
        <w:rPr>
          <w:sz w:val="22"/>
          <w:szCs w:val="22"/>
        </w:rPr>
        <w:t>α</w:t>
      </w:r>
      <w:r w:rsidRPr="00E92E8C">
        <w:rPr>
          <w:sz w:val="22"/>
          <w:szCs w:val="22"/>
        </w:rPr>
        <w:t>2b</w:t>
      </w:r>
      <w:r w:rsidRPr="00E92E8C">
        <w:rPr>
          <w:rFonts w:hint="eastAsia"/>
          <w:sz w:val="22"/>
          <w:szCs w:val="22"/>
        </w:rPr>
        <w:t>注射液（</w:t>
      </w:r>
      <w:proofErr w:type="gramStart"/>
      <w:r w:rsidRPr="00E92E8C">
        <w:rPr>
          <w:rFonts w:hint="eastAsia"/>
          <w:sz w:val="22"/>
          <w:szCs w:val="22"/>
        </w:rPr>
        <w:t>凯因益</w:t>
      </w:r>
      <w:proofErr w:type="gramEnd"/>
      <w:r w:rsidRPr="00E92E8C">
        <w:rPr>
          <w:rFonts w:hint="eastAsia"/>
          <w:sz w:val="22"/>
          <w:szCs w:val="22"/>
        </w:rPr>
        <w:t>生）、复方甘草酸</w:t>
      </w:r>
      <w:proofErr w:type="gramStart"/>
      <w:r w:rsidRPr="00E92E8C">
        <w:rPr>
          <w:rFonts w:hint="eastAsia"/>
          <w:sz w:val="22"/>
          <w:szCs w:val="22"/>
        </w:rPr>
        <w:t>苷</w:t>
      </w:r>
      <w:proofErr w:type="gramEnd"/>
      <w:r w:rsidRPr="00E92E8C">
        <w:rPr>
          <w:rFonts w:hint="eastAsia"/>
          <w:sz w:val="22"/>
          <w:szCs w:val="22"/>
        </w:rPr>
        <w:t>胶囊（凯因甘乐）、重组人干扰素</w:t>
      </w:r>
      <w:r w:rsidRPr="00E92E8C">
        <w:rPr>
          <w:sz w:val="22"/>
          <w:szCs w:val="22"/>
        </w:rPr>
        <w:t>α</w:t>
      </w:r>
      <w:r w:rsidRPr="00E92E8C">
        <w:rPr>
          <w:sz w:val="22"/>
          <w:szCs w:val="22"/>
        </w:rPr>
        <w:t>2b</w:t>
      </w:r>
      <w:r w:rsidRPr="00E92E8C">
        <w:rPr>
          <w:rFonts w:hint="eastAsia"/>
          <w:sz w:val="22"/>
          <w:szCs w:val="22"/>
        </w:rPr>
        <w:t>干扰素泡腾片（金舒喜）均位居国内市场份额前列。</w:t>
      </w:r>
    </w:p>
    <w:p w:rsidR="00E92E8C" w:rsidRPr="00E92E8C" w:rsidRDefault="00E92E8C" w:rsidP="00E92E8C">
      <w:pPr>
        <w:pStyle w:val="Default"/>
        <w:rPr>
          <w:rFonts w:hAnsi="Arial"/>
          <w:sz w:val="22"/>
          <w:szCs w:val="22"/>
        </w:rPr>
      </w:pPr>
      <w:r w:rsidRPr="00E92E8C">
        <w:rPr>
          <w:rFonts w:hint="eastAsia"/>
          <w:sz w:val="22"/>
          <w:szCs w:val="22"/>
        </w:rPr>
        <w:t xml:space="preserve">    公司于</w:t>
      </w:r>
      <w:r w:rsidRPr="00E92E8C">
        <w:rPr>
          <w:sz w:val="22"/>
          <w:szCs w:val="22"/>
        </w:rPr>
        <w:t>2010</w:t>
      </w:r>
      <w:r w:rsidRPr="00E92E8C">
        <w:rPr>
          <w:rFonts w:hint="eastAsia"/>
          <w:sz w:val="22"/>
          <w:szCs w:val="22"/>
        </w:rPr>
        <w:t>年完成股份制改制，先后引进君联资本、海通开元、赛伯乐、礼来亚洲基金等战略合作伙伴，正在进行上市</w:t>
      </w:r>
      <w:r w:rsidRPr="00E92E8C">
        <w:rPr>
          <w:rFonts w:hAnsi="Arial" w:hint="eastAsia"/>
          <w:sz w:val="22"/>
          <w:szCs w:val="22"/>
        </w:rPr>
        <w:t>申请，产业与资本的融合将进一步加快公司的发展速度。</w:t>
      </w:r>
    </w:p>
    <w:p w:rsidR="00AB76F4" w:rsidRPr="00FD1B74" w:rsidRDefault="00E92E8C" w:rsidP="00E92E8C">
      <w:pPr>
        <w:spacing w:line="360" w:lineRule="auto"/>
        <w:rPr>
          <w:rFonts w:ascii="微软雅黑" w:eastAsia="微软雅黑" w:hAnsi="微软雅黑"/>
          <w:sz w:val="24"/>
        </w:rPr>
      </w:pPr>
      <w:r w:rsidRPr="00E92E8C">
        <w:rPr>
          <w:rFonts w:hint="eastAsia"/>
          <w:sz w:val="22"/>
          <w:szCs w:val="22"/>
        </w:rPr>
        <w:t xml:space="preserve">    </w:t>
      </w:r>
      <w:r w:rsidRPr="00E92E8C">
        <w:rPr>
          <w:rFonts w:ascii="微软雅黑" w:eastAsia="微软雅黑" w:hAnsiTheme="minorHAnsi" w:cs="微软雅黑" w:hint="eastAsia"/>
          <w:color w:val="000000"/>
          <w:kern w:val="0"/>
          <w:sz w:val="22"/>
          <w:szCs w:val="22"/>
        </w:rPr>
        <w:t>以市场为导向，以人才为根本，追求</w:t>
      </w:r>
      <w:r w:rsidRPr="00E92E8C">
        <w:rPr>
          <w:rFonts w:ascii="微软雅黑" w:eastAsia="微软雅黑" w:hAnsiTheme="minorHAnsi" w:cs="微软雅黑"/>
          <w:color w:val="000000"/>
          <w:kern w:val="0"/>
          <w:sz w:val="22"/>
          <w:szCs w:val="22"/>
        </w:rPr>
        <w:t>“</w:t>
      </w:r>
      <w:r w:rsidRPr="00E92E8C">
        <w:rPr>
          <w:rFonts w:ascii="微软雅黑" w:eastAsia="微软雅黑" w:hAnsiTheme="minorHAnsi" w:cs="微软雅黑" w:hint="eastAsia"/>
          <w:color w:val="000000"/>
          <w:kern w:val="0"/>
          <w:sz w:val="22"/>
          <w:szCs w:val="22"/>
        </w:rPr>
        <w:t>创新·让生命更美好</w:t>
      </w:r>
      <w:r w:rsidRPr="00E92E8C">
        <w:rPr>
          <w:rFonts w:ascii="微软雅黑" w:eastAsia="微软雅黑" w:hAnsiTheme="minorHAnsi" w:cs="微软雅黑"/>
          <w:color w:val="000000"/>
          <w:kern w:val="0"/>
          <w:sz w:val="22"/>
          <w:szCs w:val="22"/>
        </w:rPr>
        <w:t>”</w:t>
      </w:r>
      <w:r w:rsidRPr="00E92E8C">
        <w:rPr>
          <w:rFonts w:ascii="微软雅黑" w:eastAsia="微软雅黑" w:hAnsiTheme="minorHAnsi" w:cs="微软雅黑" w:hint="eastAsia"/>
          <w:color w:val="000000"/>
          <w:kern w:val="0"/>
          <w:sz w:val="22"/>
          <w:szCs w:val="22"/>
        </w:rPr>
        <w:t>的企业使命，凯因科技正</w:t>
      </w:r>
      <w:r w:rsidRPr="00E92E8C">
        <w:rPr>
          <w:rFonts w:ascii="微软雅黑" w:eastAsia="微软雅黑" w:hAnsiTheme="minorHAnsi" w:cs="微软雅黑" w:hint="eastAsia"/>
          <w:color w:val="000000"/>
          <w:kern w:val="0"/>
          <w:sz w:val="22"/>
          <w:szCs w:val="22"/>
        </w:rPr>
        <w:lastRenderedPageBreak/>
        <w:t>努力成为肝病领域的领导品牌企业，为人类健康事业做出贡献。</w:t>
      </w:r>
    </w:p>
    <w:p w:rsidR="00084017" w:rsidRPr="00FD1B74" w:rsidRDefault="00084017" w:rsidP="00084017">
      <w:pPr>
        <w:rPr>
          <w:rFonts w:ascii="微软雅黑" w:eastAsia="微软雅黑" w:hAnsi="微软雅黑"/>
          <w:b/>
          <w:sz w:val="24"/>
        </w:rPr>
      </w:pPr>
      <w:r w:rsidRPr="00FD1B74">
        <w:rPr>
          <w:rFonts w:ascii="微软雅黑" w:eastAsia="微软雅黑" w:hAnsi="微软雅黑" w:hint="eastAsia"/>
          <w:b/>
          <w:sz w:val="24"/>
        </w:rPr>
        <w:t>招聘职位：</w:t>
      </w:r>
    </w:p>
    <w:tbl>
      <w:tblPr>
        <w:tblW w:w="8095" w:type="dxa"/>
        <w:tblInd w:w="93" w:type="dxa"/>
        <w:tblLook w:val="04A0"/>
      </w:tblPr>
      <w:tblGrid>
        <w:gridCol w:w="1575"/>
        <w:gridCol w:w="1701"/>
        <w:gridCol w:w="1275"/>
        <w:gridCol w:w="3544"/>
      </w:tblGrid>
      <w:tr w:rsidR="00FD1B74" w:rsidRPr="00FD1B74" w:rsidTr="00FD1B74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D1B74" w:rsidRPr="00FD1B74" w:rsidRDefault="00FD1B74" w:rsidP="00FD1B7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D1B74" w:rsidRPr="00FD1B74" w:rsidRDefault="00FD1B74" w:rsidP="00FD1B7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储备岗位名称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D1B74" w:rsidRPr="00FD1B74" w:rsidRDefault="00FD1B74" w:rsidP="00FD1B7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D1B74" w:rsidRPr="00FD1B74" w:rsidRDefault="00FD1B74" w:rsidP="00FD1B7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 w:rsidR="00FD1B74" w:rsidRPr="00FD1B74" w:rsidTr="00FD1B74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74" w:rsidRPr="00FD1B74" w:rsidRDefault="00FD1B74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74" w:rsidRPr="00FD1B74" w:rsidRDefault="00FD1B74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国际BD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74" w:rsidRPr="00FD1B74" w:rsidRDefault="00FD1B74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74" w:rsidRPr="00FD1B74" w:rsidRDefault="00E92E8C" w:rsidP="00E92E8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国际贸易/</w:t>
            </w:r>
            <w:r w:rsidR="00FD1B74"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药学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/生物等相关专业</w:t>
            </w:r>
          </w:p>
        </w:tc>
      </w:tr>
      <w:tr w:rsidR="00FD1B74" w:rsidRPr="00FD1B74" w:rsidTr="00FD1B74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74" w:rsidRPr="00FD1B74" w:rsidRDefault="00FD1B74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生产部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74" w:rsidRPr="00FD1B74" w:rsidRDefault="00FD1B74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技术人员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74" w:rsidRPr="00FD1B74" w:rsidRDefault="00E92E8C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74" w:rsidRPr="00FD1B74" w:rsidRDefault="00FD1B74" w:rsidP="00E92E8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生物</w:t>
            </w:r>
            <w:r w:rsidR="00E92E8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/</w:t>
            </w: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制药</w:t>
            </w:r>
            <w:r w:rsidR="00E92E8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/化学/化工等相关专业</w:t>
            </w:r>
          </w:p>
        </w:tc>
      </w:tr>
      <w:tr w:rsidR="00FD1B74" w:rsidRPr="00FD1B74" w:rsidTr="00FD1B74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74" w:rsidRPr="00FD1B74" w:rsidRDefault="00FD1B74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物料部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74" w:rsidRPr="00FD1B74" w:rsidRDefault="00FD1B74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物控主管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74" w:rsidRPr="00FD1B74" w:rsidRDefault="00FD1B74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74" w:rsidRPr="00FD1B74" w:rsidRDefault="00FD1B74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管理、物流、医药</w:t>
            </w:r>
            <w:r w:rsidR="00E92E8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等相关专业</w:t>
            </w:r>
          </w:p>
        </w:tc>
      </w:tr>
      <w:tr w:rsidR="00FD1B74" w:rsidRPr="00FD1B74" w:rsidTr="00FD1B74">
        <w:trPr>
          <w:trHeight w:val="49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4" w:rsidRPr="00FD1B74" w:rsidRDefault="00FD1B74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子公司</w:t>
            </w: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（北亦蛋白）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74" w:rsidRPr="00FD1B74" w:rsidRDefault="00FD1B74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质量分析员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74" w:rsidRPr="00FD1B74" w:rsidRDefault="00E92E8C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74" w:rsidRPr="00FD1B74" w:rsidRDefault="00FD1B74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分子生物学</w:t>
            </w:r>
            <w:r w:rsidR="00E92E8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等</w:t>
            </w: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相关专业</w:t>
            </w:r>
          </w:p>
        </w:tc>
      </w:tr>
      <w:tr w:rsidR="00FD1B74" w:rsidRPr="00FD1B74" w:rsidTr="00FD1B74">
        <w:trPr>
          <w:trHeight w:val="49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4" w:rsidRPr="00FD1B74" w:rsidRDefault="00FD1B74" w:rsidP="00FD1B7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74" w:rsidRPr="00FD1B74" w:rsidRDefault="00E92E8C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生产</w:t>
            </w:r>
            <w:r w:rsidR="00FD1B74"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技术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</w:t>
            </w:r>
            <w:r w:rsidR="00FD1B74"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74" w:rsidRPr="00FD1B74" w:rsidRDefault="00E92E8C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74" w:rsidRPr="00FD1B74" w:rsidRDefault="00E92E8C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生物/制药/要学等</w:t>
            </w:r>
            <w:r w:rsidR="00FD1B74"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相关专业</w:t>
            </w:r>
          </w:p>
        </w:tc>
      </w:tr>
      <w:tr w:rsidR="00FD1B74" w:rsidRPr="00FD1B74" w:rsidTr="00FD1B74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4" w:rsidRPr="00FD1B74" w:rsidRDefault="00FD1B74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子公司</w:t>
            </w: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（先为达）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4" w:rsidRPr="00FD1B74" w:rsidRDefault="00E92E8C" w:rsidP="00E92E8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纯化技术人员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4" w:rsidRPr="00FD1B74" w:rsidRDefault="00FD1B74" w:rsidP="00FD1B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B7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4" w:rsidRPr="00FD1B74" w:rsidRDefault="00E92E8C" w:rsidP="00E92E8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生物相关专业</w:t>
            </w:r>
          </w:p>
        </w:tc>
      </w:tr>
    </w:tbl>
    <w:p w:rsidR="00AB76F4" w:rsidRPr="00E72CAA" w:rsidRDefault="00CA0202" w:rsidP="00E72CAA">
      <w:pPr>
        <w:spacing w:line="360" w:lineRule="auto"/>
        <w:rPr>
          <w:rFonts w:ascii="微软雅黑" w:eastAsia="微软雅黑" w:hAnsi="微软雅黑"/>
          <w:b/>
          <w:sz w:val="22"/>
          <w:szCs w:val="22"/>
          <w:u w:val="single"/>
        </w:rPr>
      </w:pPr>
      <w:r w:rsidRPr="00E72CAA">
        <w:rPr>
          <w:rFonts w:ascii="微软雅黑" w:eastAsia="微软雅黑" w:hAnsi="微软雅黑" w:hint="eastAsia"/>
          <w:b/>
          <w:sz w:val="22"/>
          <w:szCs w:val="22"/>
          <w:u w:val="single"/>
        </w:rPr>
        <w:t>公司福利：</w:t>
      </w:r>
    </w:p>
    <w:p w:rsidR="00AB76F4" w:rsidRPr="00E72CAA" w:rsidRDefault="00CA0202" w:rsidP="00E72CAA">
      <w:pPr>
        <w:numPr>
          <w:ilvl w:val="0"/>
          <w:numId w:val="1"/>
        </w:numPr>
        <w:spacing w:line="360" w:lineRule="auto"/>
        <w:rPr>
          <w:rFonts w:ascii="微软雅黑" w:eastAsia="微软雅黑" w:hAnsi="微软雅黑"/>
          <w:sz w:val="22"/>
          <w:szCs w:val="22"/>
        </w:rPr>
      </w:pPr>
      <w:r w:rsidRPr="00E72CAA">
        <w:rPr>
          <w:rFonts w:ascii="微软雅黑" w:eastAsia="微软雅黑" w:hAnsi="微软雅黑" w:hint="eastAsia"/>
          <w:sz w:val="22"/>
          <w:szCs w:val="22"/>
        </w:rPr>
        <w:t>五天八小时正常班，</w:t>
      </w:r>
      <w:r w:rsidRPr="00E72CAA">
        <w:rPr>
          <w:rFonts w:ascii="微软雅黑" w:eastAsia="微软雅黑" w:hAnsi="微软雅黑" w:hint="eastAsia"/>
          <w:b/>
          <w:color w:val="FF0000"/>
          <w:sz w:val="22"/>
          <w:szCs w:val="22"/>
        </w:rPr>
        <w:t>周末双休</w:t>
      </w:r>
      <w:r w:rsidR="00E72CAA">
        <w:rPr>
          <w:rFonts w:ascii="微软雅黑" w:eastAsia="微软雅黑" w:hAnsi="微软雅黑" w:hint="eastAsia"/>
          <w:b/>
          <w:color w:val="FF0000"/>
          <w:sz w:val="22"/>
          <w:szCs w:val="22"/>
        </w:rPr>
        <w:t>+</w:t>
      </w:r>
      <w:r w:rsidR="00E72CAA" w:rsidRPr="00E72CAA">
        <w:rPr>
          <w:rFonts w:ascii="微软雅黑" w:eastAsia="微软雅黑" w:hAnsi="微软雅黑" w:hint="eastAsia"/>
          <w:b/>
          <w:color w:val="FF0000"/>
          <w:sz w:val="22"/>
          <w:szCs w:val="22"/>
        </w:rPr>
        <w:t>年休假+国家规定的公共假期</w:t>
      </w:r>
      <w:r w:rsidRPr="00E72CAA">
        <w:rPr>
          <w:rFonts w:ascii="微软雅黑" w:eastAsia="微软雅黑" w:hAnsi="微软雅黑" w:hint="eastAsia"/>
          <w:sz w:val="22"/>
          <w:szCs w:val="22"/>
        </w:rPr>
        <w:t>；</w:t>
      </w:r>
    </w:p>
    <w:p w:rsidR="00AB76F4" w:rsidRPr="00E72CAA" w:rsidRDefault="00CA0202" w:rsidP="00E72CAA">
      <w:pPr>
        <w:numPr>
          <w:ilvl w:val="0"/>
          <w:numId w:val="1"/>
        </w:numPr>
        <w:spacing w:line="360" w:lineRule="auto"/>
        <w:rPr>
          <w:rFonts w:ascii="微软雅黑" w:eastAsia="微软雅黑" w:hAnsi="微软雅黑"/>
          <w:sz w:val="22"/>
          <w:szCs w:val="22"/>
        </w:rPr>
      </w:pPr>
      <w:r w:rsidRPr="00E72CAA">
        <w:rPr>
          <w:rFonts w:ascii="微软雅黑" w:eastAsia="微软雅黑" w:hAnsi="微软雅黑" w:hint="eastAsia"/>
          <w:b/>
          <w:color w:val="FF0000"/>
          <w:sz w:val="22"/>
          <w:szCs w:val="22"/>
        </w:rPr>
        <w:t>免费宿舍</w:t>
      </w:r>
      <w:r w:rsidR="00E72CAA" w:rsidRPr="00E72CAA">
        <w:rPr>
          <w:rFonts w:ascii="微软雅黑" w:eastAsia="微软雅黑" w:hAnsi="微软雅黑" w:hint="eastAsia"/>
          <w:color w:val="FF0000"/>
          <w:sz w:val="22"/>
          <w:szCs w:val="22"/>
        </w:rPr>
        <w:t>+</w:t>
      </w:r>
      <w:r w:rsidR="00E72CAA" w:rsidRPr="00E72CAA">
        <w:rPr>
          <w:rFonts w:ascii="微软雅黑" w:eastAsia="微软雅黑" w:hAnsi="微软雅黑" w:hint="eastAsia"/>
          <w:b/>
          <w:color w:val="FF0000"/>
          <w:sz w:val="22"/>
          <w:szCs w:val="22"/>
        </w:rPr>
        <w:t>员工食堂+</w:t>
      </w:r>
      <w:r w:rsidRPr="00E72CAA">
        <w:rPr>
          <w:rFonts w:ascii="微软雅黑" w:eastAsia="微软雅黑" w:hAnsi="微软雅黑" w:hint="eastAsia"/>
          <w:b/>
          <w:color w:val="FF0000"/>
          <w:sz w:val="22"/>
          <w:szCs w:val="22"/>
        </w:rPr>
        <w:t>餐补</w:t>
      </w:r>
      <w:r w:rsidRPr="00E72CAA">
        <w:rPr>
          <w:rFonts w:ascii="微软雅黑" w:eastAsia="微软雅黑" w:hAnsi="微软雅黑" w:hint="eastAsia"/>
          <w:sz w:val="22"/>
          <w:szCs w:val="22"/>
        </w:rPr>
        <w:t>；</w:t>
      </w:r>
    </w:p>
    <w:p w:rsidR="00AB76F4" w:rsidRPr="00E72CAA" w:rsidRDefault="00E72CAA" w:rsidP="00E72CAA">
      <w:pPr>
        <w:numPr>
          <w:ilvl w:val="0"/>
          <w:numId w:val="1"/>
        </w:numPr>
        <w:spacing w:line="360" w:lineRule="auto"/>
        <w:rPr>
          <w:rFonts w:ascii="微软雅黑" w:eastAsia="微软雅黑" w:hAnsi="微软雅黑"/>
          <w:sz w:val="22"/>
          <w:szCs w:val="22"/>
        </w:rPr>
      </w:pPr>
      <w:r w:rsidRPr="00E72CAA">
        <w:rPr>
          <w:rFonts w:ascii="微软雅黑" w:eastAsia="微软雅黑" w:hAnsi="微软雅黑" w:hint="eastAsia"/>
          <w:b/>
          <w:color w:val="FF0000"/>
          <w:sz w:val="22"/>
          <w:szCs w:val="22"/>
        </w:rPr>
        <w:t>有竞争力的薪酬</w:t>
      </w:r>
      <w:r>
        <w:rPr>
          <w:rFonts w:ascii="微软雅黑" w:eastAsia="微软雅黑" w:hAnsi="微软雅黑" w:hint="eastAsia"/>
          <w:b/>
          <w:color w:val="FF0000"/>
          <w:sz w:val="22"/>
          <w:szCs w:val="22"/>
        </w:rPr>
        <w:t>+</w:t>
      </w:r>
      <w:r w:rsidRPr="00E72CAA">
        <w:rPr>
          <w:rFonts w:ascii="微软雅黑" w:eastAsia="微软雅黑" w:hAnsi="微软雅黑" w:hint="eastAsia"/>
          <w:b/>
          <w:color w:val="FF0000"/>
          <w:sz w:val="22"/>
          <w:szCs w:val="22"/>
        </w:rPr>
        <w:t>全年</w:t>
      </w:r>
      <w:r w:rsidR="00E92E8C" w:rsidRPr="00E72CAA">
        <w:rPr>
          <w:rFonts w:ascii="微软雅黑" w:eastAsia="微软雅黑" w:hAnsi="微软雅黑" w:hint="eastAsia"/>
          <w:b/>
          <w:color w:val="FF0000"/>
          <w:sz w:val="22"/>
          <w:szCs w:val="22"/>
        </w:rPr>
        <w:t>十三</w:t>
      </w:r>
      <w:r w:rsidR="00CA0202" w:rsidRPr="00E72CAA">
        <w:rPr>
          <w:rFonts w:ascii="微软雅黑" w:eastAsia="微软雅黑" w:hAnsi="微软雅黑" w:hint="eastAsia"/>
          <w:b/>
          <w:color w:val="FF0000"/>
          <w:sz w:val="22"/>
          <w:szCs w:val="22"/>
        </w:rPr>
        <w:t>薪</w:t>
      </w:r>
      <w:r w:rsidR="00CA0202" w:rsidRPr="00E72CAA">
        <w:rPr>
          <w:rFonts w:ascii="微软雅黑" w:eastAsia="微软雅黑" w:hAnsi="微软雅黑" w:hint="eastAsia"/>
          <w:sz w:val="22"/>
          <w:szCs w:val="22"/>
        </w:rPr>
        <w:t>；</w:t>
      </w:r>
    </w:p>
    <w:p w:rsidR="00AB76F4" w:rsidRPr="00E72CAA" w:rsidRDefault="00E72CAA" w:rsidP="00E72CAA">
      <w:pPr>
        <w:numPr>
          <w:ilvl w:val="0"/>
          <w:numId w:val="1"/>
        </w:numPr>
        <w:spacing w:line="360" w:lineRule="auto"/>
        <w:rPr>
          <w:rFonts w:ascii="微软雅黑" w:eastAsia="微软雅黑" w:hAnsi="微软雅黑"/>
          <w:sz w:val="22"/>
          <w:szCs w:val="22"/>
        </w:rPr>
      </w:pPr>
      <w:r w:rsidRPr="00E72CAA">
        <w:rPr>
          <w:rFonts w:ascii="微软雅黑" w:eastAsia="微软雅黑" w:hAnsi="微软雅黑" w:hint="eastAsia"/>
          <w:sz w:val="22"/>
          <w:szCs w:val="22"/>
        </w:rPr>
        <w:t>公司为员工</w:t>
      </w:r>
      <w:r w:rsidR="00CA0202" w:rsidRPr="00E72CAA">
        <w:rPr>
          <w:rFonts w:ascii="微软雅黑" w:eastAsia="微软雅黑" w:hAnsi="微软雅黑" w:hint="eastAsia"/>
          <w:sz w:val="22"/>
          <w:szCs w:val="22"/>
        </w:rPr>
        <w:t>缴纳</w:t>
      </w:r>
      <w:r w:rsidR="00CA0202" w:rsidRPr="00E72CAA">
        <w:rPr>
          <w:rFonts w:ascii="微软雅黑" w:eastAsia="微软雅黑" w:hAnsi="微软雅黑" w:hint="eastAsia"/>
          <w:b/>
          <w:color w:val="FF0000"/>
          <w:sz w:val="22"/>
          <w:szCs w:val="22"/>
        </w:rPr>
        <w:t>社会保险（五险）、公积金、商业补充医疗保险</w:t>
      </w:r>
      <w:r w:rsidR="00CA0202" w:rsidRPr="00E72CAA">
        <w:rPr>
          <w:rFonts w:ascii="微软雅黑" w:eastAsia="微软雅黑" w:hAnsi="微软雅黑" w:hint="eastAsia"/>
          <w:sz w:val="22"/>
          <w:szCs w:val="22"/>
        </w:rPr>
        <w:t>；</w:t>
      </w:r>
    </w:p>
    <w:p w:rsidR="00C92FEB" w:rsidRPr="00E72CAA" w:rsidRDefault="00E72CAA" w:rsidP="00E72CAA">
      <w:pPr>
        <w:spacing w:line="360" w:lineRule="auto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5</w:t>
      </w:r>
      <w:r w:rsidR="00CA0202" w:rsidRPr="00E72CAA">
        <w:rPr>
          <w:rFonts w:ascii="微软雅黑" w:eastAsia="微软雅黑" w:hAnsi="微软雅黑" w:hint="eastAsia"/>
          <w:sz w:val="22"/>
          <w:szCs w:val="22"/>
        </w:rPr>
        <w:t>、为符合要求的员工办理“人才引进”和“</w:t>
      </w:r>
      <w:r w:rsidR="00CA0202" w:rsidRPr="00E72CAA">
        <w:rPr>
          <w:rFonts w:ascii="微软雅黑" w:eastAsia="微软雅黑" w:hAnsi="微软雅黑" w:hint="eastAsia"/>
          <w:b/>
          <w:color w:val="FF0000"/>
          <w:sz w:val="22"/>
          <w:szCs w:val="22"/>
        </w:rPr>
        <w:t>北京市工作居住证</w:t>
      </w:r>
      <w:r w:rsidR="00CA0202" w:rsidRPr="00E72CAA">
        <w:rPr>
          <w:rFonts w:ascii="微软雅黑" w:eastAsia="微软雅黑" w:hAnsi="微软雅黑" w:hint="eastAsia"/>
          <w:sz w:val="22"/>
          <w:szCs w:val="22"/>
        </w:rPr>
        <w:t>”。</w:t>
      </w:r>
    </w:p>
    <w:p w:rsidR="0027114C" w:rsidRPr="00E72CAA" w:rsidRDefault="0027114C" w:rsidP="00E72CAA">
      <w:pPr>
        <w:spacing w:line="360" w:lineRule="auto"/>
        <w:rPr>
          <w:rFonts w:ascii="微软雅黑" w:eastAsia="微软雅黑" w:hAnsi="微软雅黑"/>
          <w:b/>
          <w:sz w:val="22"/>
          <w:szCs w:val="22"/>
          <w:u w:val="single"/>
        </w:rPr>
      </w:pPr>
      <w:r w:rsidRPr="00E72CAA">
        <w:rPr>
          <w:rFonts w:ascii="微软雅黑" w:eastAsia="微软雅黑" w:hAnsi="微软雅黑" w:hint="eastAsia"/>
          <w:b/>
          <w:sz w:val="22"/>
          <w:szCs w:val="22"/>
          <w:u w:val="single"/>
        </w:rPr>
        <w:t>联系方式：</w:t>
      </w:r>
    </w:p>
    <w:p w:rsidR="0027114C" w:rsidRPr="00E72CAA" w:rsidRDefault="0027114C" w:rsidP="00E72CAA">
      <w:pPr>
        <w:spacing w:line="360" w:lineRule="auto"/>
        <w:rPr>
          <w:rFonts w:ascii="微软雅黑" w:eastAsia="微软雅黑" w:hAnsi="微软雅黑"/>
          <w:sz w:val="22"/>
          <w:szCs w:val="22"/>
        </w:rPr>
      </w:pPr>
      <w:r w:rsidRPr="00E72CAA">
        <w:rPr>
          <w:rFonts w:ascii="微软雅黑" w:eastAsia="微软雅黑" w:hAnsi="微软雅黑" w:hint="eastAsia"/>
          <w:sz w:val="22"/>
          <w:szCs w:val="22"/>
        </w:rPr>
        <w:t>公司网址：</w:t>
      </w:r>
      <w:hyperlink r:id="rId8" w:history="1">
        <w:r w:rsidRPr="00E72CAA">
          <w:rPr>
            <w:rStyle w:val="a6"/>
            <w:rFonts w:ascii="微软雅黑" w:eastAsia="微软雅黑" w:hAnsi="微软雅黑"/>
            <w:sz w:val="22"/>
            <w:szCs w:val="22"/>
          </w:rPr>
          <w:t>www.kawin.com.cn</w:t>
        </w:r>
      </w:hyperlink>
    </w:p>
    <w:p w:rsidR="000252AF" w:rsidRPr="00E72CAA" w:rsidRDefault="0027114C" w:rsidP="00E72CAA">
      <w:pPr>
        <w:spacing w:line="360" w:lineRule="auto"/>
        <w:rPr>
          <w:rFonts w:ascii="微软雅黑" w:eastAsia="微软雅黑" w:hAnsi="微软雅黑"/>
          <w:sz w:val="22"/>
          <w:szCs w:val="22"/>
        </w:rPr>
      </w:pPr>
      <w:r w:rsidRPr="00E72CAA">
        <w:rPr>
          <w:rFonts w:ascii="微软雅黑" w:eastAsia="微软雅黑" w:hAnsi="微软雅黑" w:hint="eastAsia"/>
          <w:sz w:val="22"/>
          <w:szCs w:val="22"/>
        </w:rPr>
        <w:t>联系电话：010-871208</w:t>
      </w:r>
      <w:bookmarkStart w:id="0" w:name="_GoBack"/>
      <w:bookmarkEnd w:id="0"/>
      <w:r w:rsidR="000252AF" w:rsidRPr="00E72CAA">
        <w:rPr>
          <w:rFonts w:ascii="微软雅黑" w:eastAsia="微软雅黑" w:hAnsi="微软雅黑" w:hint="eastAsia"/>
          <w:sz w:val="22"/>
          <w:szCs w:val="22"/>
        </w:rPr>
        <w:t>12</w:t>
      </w:r>
    </w:p>
    <w:p w:rsidR="00E72CAA" w:rsidRPr="00E72CAA" w:rsidRDefault="0027114C" w:rsidP="00E72CAA">
      <w:pPr>
        <w:spacing w:line="360" w:lineRule="auto"/>
        <w:rPr>
          <w:rFonts w:ascii="微软雅黑" w:eastAsia="微软雅黑" w:hAnsi="微软雅黑"/>
          <w:sz w:val="22"/>
          <w:szCs w:val="22"/>
        </w:rPr>
      </w:pPr>
      <w:proofErr w:type="gramStart"/>
      <w:r w:rsidRPr="00E72CAA">
        <w:rPr>
          <w:rFonts w:ascii="微软雅黑" w:eastAsia="微软雅黑" w:hAnsi="微软雅黑" w:hint="eastAsia"/>
          <w:sz w:val="22"/>
          <w:szCs w:val="22"/>
        </w:rPr>
        <w:t>邮</w:t>
      </w:r>
      <w:proofErr w:type="gramEnd"/>
      <w:r w:rsidRPr="00E72CAA">
        <w:rPr>
          <w:rFonts w:ascii="微软雅黑" w:eastAsia="微软雅黑" w:hAnsi="微软雅黑" w:hint="eastAsia"/>
          <w:sz w:val="22"/>
          <w:szCs w:val="22"/>
        </w:rPr>
        <w:t xml:space="preserve">    箱：</w:t>
      </w:r>
      <w:hyperlink r:id="rId9" w:history="1">
        <w:r w:rsidR="00E92E8C" w:rsidRPr="00E72CAA">
          <w:rPr>
            <w:rStyle w:val="a6"/>
            <w:rFonts w:ascii="微软雅黑" w:eastAsia="微软雅黑" w:hAnsi="微软雅黑" w:hint="eastAsia"/>
            <w:sz w:val="22"/>
            <w:szCs w:val="22"/>
          </w:rPr>
          <w:t>lanbo</w:t>
        </w:r>
        <w:r w:rsidRPr="00E72CAA">
          <w:rPr>
            <w:rStyle w:val="a6"/>
            <w:rFonts w:ascii="微软雅黑" w:eastAsia="微软雅黑" w:hAnsi="微软雅黑" w:hint="eastAsia"/>
            <w:sz w:val="22"/>
            <w:szCs w:val="22"/>
          </w:rPr>
          <w:t>@kawin.com.cn</w:t>
        </w:r>
      </w:hyperlink>
    </w:p>
    <w:p w:rsidR="00AB76F4" w:rsidRPr="00E72CAA" w:rsidRDefault="0027114C" w:rsidP="00E72CAA">
      <w:pPr>
        <w:spacing w:line="360" w:lineRule="auto"/>
        <w:rPr>
          <w:rFonts w:ascii="微软雅黑" w:eastAsia="微软雅黑" w:hAnsi="微软雅黑"/>
          <w:sz w:val="22"/>
          <w:szCs w:val="22"/>
        </w:rPr>
      </w:pPr>
      <w:r w:rsidRPr="00E72CAA">
        <w:rPr>
          <w:rFonts w:ascii="微软雅黑" w:eastAsia="微软雅黑" w:hAnsi="微软雅黑" w:hint="eastAsia"/>
          <w:sz w:val="22"/>
          <w:szCs w:val="22"/>
        </w:rPr>
        <w:t>公司地址：北京市亦庄经济技术开发区荣京东街6号</w:t>
      </w:r>
    </w:p>
    <w:sectPr w:rsidR="00AB76F4" w:rsidRPr="00E72CAA" w:rsidSect="00AB76F4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34" w:rsidRDefault="00F92334" w:rsidP="00AB76F4">
      <w:r>
        <w:separator/>
      </w:r>
    </w:p>
  </w:endnote>
  <w:endnote w:type="continuationSeparator" w:id="0">
    <w:p w:rsidR="00F92334" w:rsidRDefault="00F92334" w:rsidP="00AB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AA" w:rsidRDefault="00E72CAA">
    <w:pPr>
      <w:pStyle w:val="a4"/>
    </w:pPr>
    <w:r w:rsidRPr="00E72CAA">
      <w:rPr>
        <w:noProof/>
      </w:rPr>
      <w:drawing>
        <wp:inline distT="0" distB="0" distL="0" distR="0">
          <wp:extent cx="2552700" cy="419100"/>
          <wp:effectExtent l="0" t="0" r="0" b="0"/>
          <wp:docPr id="3" name="图片 1" descr="名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名字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CAA" w:rsidRDefault="00E72C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34" w:rsidRDefault="00F92334" w:rsidP="00AB76F4">
      <w:r>
        <w:separator/>
      </w:r>
    </w:p>
  </w:footnote>
  <w:footnote w:type="continuationSeparator" w:id="0">
    <w:p w:rsidR="00F92334" w:rsidRDefault="00F92334" w:rsidP="00AB7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F4" w:rsidRDefault="00CA0202">
    <w:pPr>
      <w:pStyle w:val="a5"/>
      <w:jc w:val="both"/>
    </w:pPr>
    <w:r>
      <w:rPr>
        <w:noProof/>
      </w:rPr>
      <w:drawing>
        <wp:inline distT="0" distB="0" distL="0" distR="0">
          <wp:extent cx="1543050" cy="333375"/>
          <wp:effectExtent l="0" t="0" r="0" b="0"/>
          <wp:docPr id="1" name="图片 1" descr="凯因新LOGO设计-定稿组合0906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凯因新LOGO设计-定稿组合0906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0DF"/>
    <w:multiLevelType w:val="multilevel"/>
    <w:tmpl w:val="0BD340D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5C7"/>
    <w:rsid w:val="000040BF"/>
    <w:rsid w:val="000252AF"/>
    <w:rsid w:val="00084017"/>
    <w:rsid w:val="00086A20"/>
    <w:rsid w:val="00102692"/>
    <w:rsid w:val="00173274"/>
    <w:rsid w:val="0021537F"/>
    <w:rsid w:val="0027114C"/>
    <w:rsid w:val="00284132"/>
    <w:rsid w:val="002D6100"/>
    <w:rsid w:val="002E267B"/>
    <w:rsid w:val="002E66D1"/>
    <w:rsid w:val="00315ECA"/>
    <w:rsid w:val="00346D32"/>
    <w:rsid w:val="00354032"/>
    <w:rsid w:val="0035688D"/>
    <w:rsid w:val="00360507"/>
    <w:rsid w:val="004461ED"/>
    <w:rsid w:val="00472694"/>
    <w:rsid w:val="00492F83"/>
    <w:rsid w:val="004F508E"/>
    <w:rsid w:val="00520908"/>
    <w:rsid w:val="00522E8B"/>
    <w:rsid w:val="006639B2"/>
    <w:rsid w:val="00686B9A"/>
    <w:rsid w:val="00762E6A"/>
    <w:rsid w:val="007644D3"/>
    <w:rsid w:val="007F04D3"/>
    <w:rsid w:val="009850B1"/>
    <w:rsid w:val="009A5CCA"/>
    <w:rsid w:val="00A250C2"/>
    <w:rsid w:val="00A75452"/>
    <w:rsid w:val="00AB76F4"/>
    <w:rsid w:val="00B12151"/>
    <w:rsid w:val="00BB0701"/>
    <w:rsid w:val="00BC35C7"/>
    <w:rsid w:val="00C1502B"/>
    <w:rsid w:val="00C417FB"/>
    <w:rsid w:val="00C92FEB"/>
    <w:rsid w:val="00CA0202"/>
    <w:rsid w:val="00CE4500"/>
    <w:rsid w:val="00D01555"/>
    <w:rsid w:val="00D02170"/>
    <w:rsid w:val="00D317BC"/>
    <w:rsid w:val="00D5649C"/>
    <w:rsid w:val="00D76E64"/>
    <w:rsid w:val="00D823A9"/>
    <w:rsid w:val="00DD3AC6"/>
    <w:rsid w:val="00E23CF7"/>
    <w:rsid w:val="00E72CAA"/>
    <w:rsid w:val="00E92E8C"/>
    <w:rsid w:val="00E945EE"/>
    <w:rsid w:val="00EC0866"/>
    <w:rsid w:val="00EE7967"/>
    <w:rsid w:val="00F92334"/>
    <w:rsid w:val="00FA1FE1"/>
    <w:rsid w:val="00FC0C2B"/>
    <w:rsid w:val="00FD1B74"/>
    <w:rsid w:val="3405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F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B76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B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AB76F4"/>
    <w:rPr>
      <w:color w:val="0000FF"/>
      <w:u w:val="single"/>
    </w:rPr>
  </w:style>
  <w:style w:type="table" w:styleId="a7">
    <w:name w:val="Table Grid"/>
    <w:basedOn w:val="a1"/>
    <w:uiPriority w:val="59"/>
    <w:qFormat/>
    <w:rsid w:val="00AB76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AB76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6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B76F4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AB76F4"/>
    <w:pPr>
      <w:ind w:firstLineChars="200" w:firstLine="420"/>
    </w:pPr>
  </w:style>
  <w:style w:type="paragraph" w:customStyle="1" w:styleId="Default">
    <w:name w:val="Default"/>
    <w:rsid w:val="00E92E8C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win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aopin@kawin.com.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>Lenovo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test</cp:lastModifiedBy>
  <cp:revision>2</cp:revision>
  <dcterms:created xsi:type="dcterms:W3CDTF">2018-04-11T06:45:00Z</dcterms:created>
  <dcterms:modified xsi:type="dcterms:W3CDTF">2018-04-11T06:45:00Z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